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2DBC1" w14:textId="5AAE8D4B" w:rsidR="0083422D" w:rsidRDefault="00C65992" w:rsidP="00FA216A">
      <w:pPr>
        <w:jc w:val="left"/>
        <w:rPr>
          <w:b/>
          <w:bCs/>
          <w:sz w:val="28"/>
          <w:szCs w:val="28"/>
        </w:rPr>
      </w:pPr>
      <w:r w:rsidRPr="0083422D">
        <w:rPr>
          <w:b/>
          <w:bCs/>
          <w:sz w:val="28"/>
          <w:szCs w:val="28"/>
        </w:rPr>
        <w:t>Toetuse kasutamise tegevusaruan</w:t>
      </w:r>
      <w:r w:rsidR="0083422D" w:rsidRPr="0083422D">
        <w:rPr>
          <w:b/>
          <w:bCs/>
          <w:sz w:val="28"/>
          <w:szCs w:val="28"/>
        </w:rPr>
        <w:t xml:space="preserve">ne </w:t>
      </w:r>
    </w:p>
    <w:p w14:paraId="756F6BE1" w14:textId="4E8A9DAF" w:rsidR="00FA216A" w:rsidRDefault="00FA216A" w:rsidP="00FA216A">
      <w:pPr>
        <w:jc w:val="left"/>
        <w:rPr>
          <w:b/>
          <w:bCs/>
          <w:sz w:val="28"/>
          <w:szCs w:val="28"/>
        </w:rPr>
      </w:pPr>
    </w:p>
    <w:p w14:paraId="36D021A9" w14:textId="77777777" w:rsidR="00FA216A" w:rsidRPr="0083422D" w:rsidRDefault="00FA216A" w:rsidP="00FA216A">
      <w:pPr>
        <w:jc w:val="left"/>
        <w:rPr>
          <w:i/>
          <w:iCs/>
        </w:rPr>
      </w:pPr>
    </w:p>
    <w:p w14:paraId="28ED678F" w14:textId="77777777" w:rsidR="0083422D" w:rsidRPr="0083422D" w:rsidRDefault="0083422D" w:rsidP="0083422D">
      <w:pPr>
        <w:jc w:val="left"/>
      </w:pPr>
    </w:p>
    <w:p w14:paraId="4DE19DD2" w14:textId="07412932" w:rsidR="0083422D" w:rsidRPr="0083422D" w:rsidRDefault="00C65992" w:rsidP="0083422D">
      <w:pPr>
        <w:jc w:val="left"/>
      </w:pPr>
      <w:r w:rsidRPr="0083422D">
        <w:rPr>
          <w:b/>
          <w:bCs/>
        </w:rPr>
        <w:t>Lepingu nr:</w:t>
      </w:r>
      <w:r w:rsidR="00375FEB" w:rsidRPr="0083422D">
        <w:t xml:space="preserve"> </w:t>
      </w:r>
      <w:r w:rsidR="0083422D" w:rsidRPr="0083422D">
        <w:t xml:space="preserve">Justiitsministeeriumi kantsleri 16.03.2023 käskkiri nr 11 „2023. aasta </w:t>
      </w:r>
      <w:r w:rsidR="00344929">
        <w:t>r</w:t>
      </w:r>
      <w:r w:rsidR="0083422D" w:rsidRPr="0083422D">
        <w:t xml:space="preserve">iigieelarveline tegevustoetus“ </w:t>
      </w:r>
      <w:r w:rsidR="00344929">
        <w:t xml:space="preserve">, mille kohaselt Eesti Üürnike Liidule eraldati 2023. aastaks </w:t>
      </w:r>
      <w:r w:rsidR="0083422D" w:rsidRPr="0083422D">
        <w:t>riigieelarveli</w:t>
      </w:r>
      <w:r w:rsidR="00344929">
        <w:t>ne</w:t>
      </w:r>
      <w:r w:rsidR="0083422D" w:rsidRPr="0083422D">
        <w:t xml:space="preserve"> toetus 25</w:t>
      </w:r>
      <w:r w:rsidR="0037092C">
        <w:t xml:space="preserve"> </w:t>
      </w:r>
      <w:r w:rsidR="0083422D" w:rsidRPr="0083422D">
        <w:t xml:space="preserve">000.- </w:t>
      </w:r>
      <w:r w:rsidR="00344929">
        <w:t xml:space="preserve">(kakskümmend viis tuhat) </w:t>
      </w:r>
      <w:r w:rsidR="0083422D" w:rsidRPr="0083422D">
        <w:t>EUR</w:t>
      </w:r>
      <w:r w:rsidR="00344929">
        <w:t>.</w:t>
      </w:r>
    </w:p>
    <w:p w14:paraId="6A225E9D" w14:textId="77777777" w:rsidR="0083422D" w:rsidRPr="00344929" w:rsidRDefault="0083422D" w:rsidP="0083422D">
      <w:pPr>
        <w:jc w:val="left"/>
        <w:rPr>
          <w:b/>
          <w:bCs/>
        </w:rPr>
      </w:pPr>
    </w:p>
    <w:p w14:paraId="0E8C216C" w14:textId="6A2AD162" w:rsidR="00C65992" w:rsidRPr="0083422D" w:rsidRDefault="00C65992" w:rsidP="0083422D">
      <w:pPr>
        <w:jc w:val="left"/>
      </w:pPr>
      <w:r w:rsidRPr="00344929">
        <w:rPr>
          <w:b/>
          <w:bCs/>
        </w:rPr>
        <w:t>Aruande esitaja</w:t>
      </w:r>
      <w:r w:rsidRPr="0083422D">
        <w:t xml:space="preserve">: </w:t>
      </w:r>
      <w:r w:rsidR="00344929">
        <w:t>MTÜ Eesti Üürnike Liit</w:t>
      </w:r>
      <w:r w:rsidR="00FA216A">
        <w:t xml:space="preserve"> (edaspidi EÜL)</w:t>
      </w:r>
    </w:p>
    <w:p w14:paraId="77DA9C27" w14:textId="77777777" w:rsidR="00344929" w:rsidRDefault="00344929" w:rsidP="0083422D">
      <w:pPr>
        <w:jc w:val="left"/>
      </w:pPr>
    </w:p>
    <w:p w14:paraId="30EAE0C3" w14:textId="5401E5BC" w:rsidR="00C65992" w:rsidRPr="0083422D" w:rsidRDefault="00C65992" w:rsidP="0083422D">
      <w:pPr>
        <w:jc w:val="left"/>
      </w:pPr>
      <w:r w:rsidRPr="00344929">
        <w:rPr>
          <w:b/>
          <w:bCs/>
        </w:rPr>
        <w:t>Toetuse kasutamise periood</w:t>
      </w:r>
      <w:r w:rsidRPr="0083422D">
        <w:t xml:space="preserve">: </w:t>
      </w:r>
      <w:r w:rsidR="00B448E6">
        <w:t>1. jaanuar 2023. aasta kuni 31. detsember 2023. aasta.</w:t>
      </w:r>
    </w:p>
    <w:p w14:paraId="3DBD58FB" w14:textId="77777777" w:rsidR="00C65992" w:rsidRPr="0083422D" w:rsidRDefault="00C65992" w:rsidP="0083422D">
      <w:pPr>
        <w:jc w:val="left"/>
      </w:pPr>
    </w:p>
    <w:p w14:paraId="240B5B3E" w14:textId="77777777" w:rsidR="00C65992" w:rsidRPr="0083422D" w:rsidRDefault="00C65992" w:rsidP="0083422D">
      <w:pPr>
        <w:jc w:val="left"/>
      </w:pPr>
    </w:p>
    <w:p w14:paraId="62B82CFE" w14:textId="77777777" w:rsidR="00C65992" w:rsidRPr="0083422D" w:rsidRDefault="00C65992" w:rsidP="0083422D">
      <w:pPr>
        <w:jc w:val="left"/>
      </w:pPr>
    </w:p>
    <w:p w14:paraId="46FC3BA4" w14:textId="1CBD84E7" w:rsidR="00B448E6" w:rsidRDefault="00C65992" w:rsidP="0083422D">
      <w:pPr>
        <w:jc w:val="left"/>
        <w:rPr>
          <w:b/>
          <w:bCs/>
        </w:rPr>
      </w:pPr>
      <w:r w:rsidRPr="00B448E6">
        <w:rPr>
          <w:b/>
          <w:bCs/>
        </w:rPr>
        <w:t>Läbiviidud tegevuste kirjeldus</w:t>
      </w:r>
    </w:p>
    <w:p w14:paraId="2DA04206" w14:textId="33586E0C" w:rsidR="00FA216A" w:rsidRPr="00FA216A" w:rsidRDefault="00FA216A" w:rsidP="0083422D">
      <w:pPr>
        <w:jc w:val="left"/>
      </w:pPr>
      <w:r w:rsidRPr="00FA216A">
        <w:t xml:space="preserve">5. jaanuaril </w:t>
      </w:r>
      <w:r>
        <w:t>viibis EÜL liikmete delegatsioon poliitik Edgar Savisaare matusel, kus mälestati teda kui üht Üürnike Liidu asutajat 1994. aastal. Matusele järgnenud koosviibimisel m</w:t>
      </w:r>
      <w:r w:rsidR="0037092C">
        <w:t>eenutati</w:t>
      </w:r>
      <w:r>
        <w:t xml:space="preserve"> ka Savisaare kaasvõitlejate - EÜL liikmete</w:t>
      </w:r>
      <w:r w:rsidR="00205301">
        <w:t>/asutajate</w:t>
      </w:r>
      <w:r>
        <w:t xml:space="preserve"> </w:t>
      </w:r>
      <w:r w:rsidR="0037092C">
        <w:t xml:space="preserve">ja tänaseks lahkunud </w:t>
      </w:r>
      <w:r>
        <w:t xml:space="preserve">Aino </w:t>
      </w:r>
      <w:proofErr w:type="spellStart"/>
      <w:r>
        <w:t>Runge</w:t>
      </w:r>
      <w:proofErr w:type="spellEnd"/>
      <w:r>
        <w:t xml:space="preserve">, Peeter Tedre, Enno </w:t>
      </w:r>
      <w:proofErr w:type="spellStart"/>
      <w:r>
        <w:t>Selirand</w:t>
      </w:r>
      <w:proofErr w:type="spellEnd"/>
      <w:r>
        <w:t xml:space="preserve"> jmt tegevust. Otsustati </w:t>
      </w:r>
      <w:r w:rsidR="0037092C">
        <w:t xml:space="preserve">nende </w:t>
      </w:r>
      <w:r>
        <w:t xml:space="preserve">alustatut jätkata ja ühiskonnas </w:t>
      </w:r>
      <w:r w:rsidR="000145A5">
        <w:t>jätkuvalt</w:t>
      </w:r>
      <w:r>
        <w:t xml:space="preserve"> ülal hoida sundüürnike kui omandireformis enim kannatanud elanikkonna grupi (vt Tallinna Ülikooli teadlaste </w:t>
      </w:r>
      <w:r w:rsidR="00FA1B35">
        <w:t xml:space="preserve">– juht professor Erik </w:t>
      </w:r>
      <w:proofErr w:type="spellStart"/>
      <w:r w:rsidR="00FA1B35">
        <w:t>Terk</w:t>
      </w:r>
      <w:proofErr w:type="spellEnd"/>
      <w:r w:rsidR="00FA1B35">
        <w:t xml:space="preserve"> – </w:t>
      </w:r>
      <w:r>
        <w:t xml:space="preserve">uuring „Omandireform </w:t>
      </w:r>
      <w:r w:rsidR="00956633">
        <w:t xml:space="preserve">Eestis. </w:t>
      </w:r>
      <w:proofErr w:type="spellStart"/>
      <w:r w:rsidR="00956633">
        <w:t>Õig</w:t>
      </w:r>
      <w:proofErr w:type="spellEnd"/>
      <w:r w:rsidR="00956633">
        <w:t>(l)</w:t>
      </w:r>
      <w:proofErr w:type="spellStart"/>
      <w:r w:rsidR="00956633">
        <w:t>us</w:t>
      </w:r>
      <w:proofErr w:type="spellEnd"/>
      <w:r w:rsidR="00956633">
        <w:t xml:space="preserve">. Majandus. Inimene“ , 2022) </w:t>
      </w:r>
      <w:r>
        <w:t xml:space="preserve">seni lahendamata kompensatsiooninõudmiste teemat. </w:t>
      </w:r>
    </w:p>
    <w:p w14:paraId="6958A13E" w14:textId="77777777" w:rsidR="00BF292C" w:rsidRDefault="00BF292C" w:rsidP="0083422D">
      <w:pPr>
        <w:jc w:val="left"/>
      </w:pPr>
    </w:p>
    <w:p w14:paraId="7BDF04AC" w14:textId="2CD4DC8B" w:rsidR="00B448E6" w:rsidRPr="00205301" w:rsidRDefault="001A6048" w:rsidP="0083422D">
      <w:pPr>
        <w:jc w:val="left"/>
      </w:pPr>
      <w:r>
        <w:t xml:space="preserve">Jaanuar – kokkulepete sõlmimine EÜL lepinguliste töötajatega ja tööülesannete edastamine (tegevjuht, </w:t>
      </w:r>
      <w:r w:rsidRPr="00205301">
        <w:t xml:space="preserve">arendusjuht, IT-tehnoloog, raamatupidaja). </w:t>
      </w:r>
    </w:p>
    <w:p w14:paraId="0349D7EC" w14:textId="77777777" w:rsidR="00BF292C" w:rsidRDefault="00BF292C" w:rsidP="0083422D">
      <w:pPr>
        <w:jc w:val="left"/>
      </w:pPr>
    </w:p>
    <w:p w14:paraId="4650DE63" w14:textId="02401F12" w:rsidR="00BF292C" w:rsidRDefault="00DA0921" w:rsidP="0083422D">
      <w:pPr>
        <w:jc w:val="left"/>
        <w:rPr>
          <w:color w:val="222222"/>
          <w:shd w:val="clear" w:color="auto" w:fill="FFFFFF"/>
        </w:rPr>
      </w:pPr>
      <w:r w:rsidRPr="00205301">
        <w:t>Veebruar</w:t>
      </w:r>
      <w:r w:rsidR="004950CB" w:rsidRPr="00205301">
        <w:t xml:space="preserve">, märts – EÜL liikmed osalesid meediaprojektis, mille kohaselt valmistati ette ja edastati </w:t>
      </w:r>
      <w:r w:rsidR="0037092C">
        <w:t xml:space="preserve">meediale </w:t>
      </w:r>
      <w:r w:rsidR="004950CB" w:rsidRPr="00205301">
        <w:t>artiklid</w:t>
      </w:r>
      <w:r w:rsidRPr="00205301">
        <w:t xml:space="preserve"> </w:t>
      </w:r>
      <w:r w:rsidR="00205301">
        <w:t>meie seisukohtadega</w:t>
      </w:r>
      <w:r w:rsidR="0037092C">
        <w:t>.</w:t>
      </w:r>
      <w:r w:rsidR="00205301">
        <w:t xml:space="preserve"> K</w:t>
      </w:r>
      <w:r w:rsidR="00205301" w:rsidRPr="00205301">
        <w:rPr>
          <w:color w:val="222222"/>
          <w:shd w:val="clear" w:color="auto" w:fill="FFFFFF"/>
        </w:rPr>
        <w:t xml:space="preserve">uid nagu viimasel ajal kombeks, Eesti </w:t>
      </w:r>
      <w:r w:rsidR="0037092C">
        <w:rPr>
          <w:color w:val="222222"/>
          <w:shd w:val="clear" w:color="auto" w:fill="FFFFFF"/>
        </w:rPr>
        <w:t>ajakirjandus</w:t>
      </w:r>
      <w:r w:rsidR="00205301" w:rsidRPr="00205301">
        <w:rPr>
          <w:color w:val="222222"/>
          <w:shd w:val="clear" w:color="auto" w:fill="FFFFFF"/>
        </w:rPr>
        <w:t xml:space="preserve"> </w:t>
      </w:r>
      <w:r w:rsidR="00205301">
        <w:rPr>
          <w:color w:val="222222"/>
          <w:shd w:val="clear" w:color="auto" w:fill="FFFFFF"/>
        </w:rPr>
        <w:t xml:space="preserve">kahjuks </w:t>
      </w:r>
      <w:r w:rsidR="00205301" w:rsidRPr="00205301">
        <w:rPr>
          <w:color w:val="222222"/>
          <w:shd w:val="clear" w:color="auto" w:fill="FFFFFF"/>
        </w:rPr>
        <w:t xml:space="preserve">boikoteerib </w:t>
      </w:r>
      <w:r w:rsidR="00205301">
        <w:rPr>
          <w:color w:val="222222"/>
          <w:shd w:val="clear" w:color="auto" w:fill="FFFFFF"/>
        </w:rPr>
        <w:t>omandireformi ebaõigluse</w:t>
      </w:r>
      <w:r w:rsidR="00205301" w:rsidRPr="00205301">
        <w:rPr>
          <w:color w:val="222222"/>
          <w:shd w:val="clear" w:color="auto" w:fill="FFFFFF"/>
        </w:rPr>
        <w:t xml:space="preserve"> teemat</w:t>
      </w:r>
      <w:r w:rsidR="00205301">
        <w:rPr>
          <w:color w:val="222222"/>
          <w:shd w:val="clear" w:color="auto" w:fill="FFFFFF"/>
        </w:rPr>
        <w:t>,</w:t>
      </w:r>
      <w:r w:rsidR="00205301" w:rsidRPr="00205301">
        <w:rPr>
          <w:color w:val="222222"/>
          <w:shd w:val="clear" w:color="auto" w:fill="FFFFFF"/>
        </w:rPr>
        <w:t xml:space="preserve"> </w:t>
      </w:r>
      <w:r w:rsidR="00205301">
        <w:rPr>
          <w:color w:val="222222"/>
          <w:shd w:val="clear" w:color="auto" w:fill="FFFFFF"/>
        </w:rPr>
        <w:t xml:space="preserve">sundüürnike esindajate </w:t>
      </w:r>
      <w:r w:rsidR="00205301" w:rsidRPr="00205301">
        <w:rPr>
          <w:color w:val="222222"/>
          <w:shd w:val="clear" w:color="auto" w:fill="FFFFFF"/>
        </w:rPr>
        <w:t>artikl</w:t>
      </w:r>
      <w:r w:rsidR="00205301">
        <w:rPr>
          <w:color w:val="222222"/>
          <w:shd w:val="clear" w:color="auto" w:fill="FFFFFF"/>
        </w:rPr>
        <w:t>eid</w:t>
      </w:r>
      <w:r w:rsidR="00205301" w:rsidRPr="00205301">
        <w:rPr>
          <w:color w:val="222222"/>
          <w:shd w:val="clear" w:color="auto" w:fill="FFFFFF"/>
        </w:rPr>
        <w:t xml:space="preserve"> ei </w:t>
      </w:r>
      <w:r w:rsidR="00205301">
        <w:rPr>
          <w:color w:val="222222"/>
          <w:shd w:val="clear" w:color="auto" w:fill="FFFFFF"/>
        </w:rPr>
        <w:t>avalda</w:t>
      </w:r>
      <w:r w:rsidR="0037092C">
        <w:rPr>
          <w:color w:val="222222"/>
          <w:shd w:val="clear" w:color="auto" w:fill="FFFFFF"/>
        </w:rPr>
        <w:t>t</w:t>
      </w:r>
      <w:r w:rsidR="00205301">
        <w:rPr>
          <w:color w:val="222222"/>
          <w:shd w:val="clear" w:color="auto" w:fill="FFFFFF"/>
        </w:rPr>
        <w:t>ud.</w:t>
      </w:r>
      <w:r w:rsidR="00205301" w:rsidRPr="00205301">
        <w:rPr>
          <w:color w:val="222222"/>
          <w:shd w:val="clear" w:color="auto" w:fill="FFFFFF"/>
        </w:rPr>
        <w:t xml:space="preserve"> </w:t>
      </w:r>
      <w:r w:rsidR="00BF292C">
        <w:rPr>
          <w:color w:val="222222"/>
          <w:shd w:val="clear" w:color="auto" w:fill="FFFFFF"/>
        </w:rPr>
        <w:t xml:space="preserve">Tallinna Tehnikaülikooli </w:t>
      </w:r>
      <w:proofErr w:type="spellStart"/>
      <w:r w:rsidR="00BF292C">
        <w:rPr>
          <w:color w:val="222222"/>
          <w:shd w:val="clear" w:color="auto" w:fill="FFFFFF"/>
        </w:rPr>
        <w:t>emeriitdotsent</w:t>
      </w:r>
      <w:proofErr w:type="spellEnd"/>
      <w:r w:rsidR="00BF292C">
        <w:rPr>
          <w:color w:val="222222"/>
          <w:shd w:val="clear" w:color="auto" w:fill="FFFFFF"/>
        </w:rPr>
        <w:t xml:space="preserve">, majandusteadlane Vello </w:t>
      </w:r>
      <w:proofErr w:type="spellStart"/>
      <w:r w:rsidR="00BF292C">
        <w:rPr>
          <w:color w:val="222222"/>
          <w:shd w:val="clear" w:color="auto" w:fill="FFFFFF"/>
        </w:rPr>
        <w:t>Rekkaro</w:t>
      </w:r>
      <w:proofErr w:type="spellEnd"/>
      <w:r w:rsidR="00BF292C">
        <w:rPr>
          <w:color w:val="222222"/>
          <w:shd w:val="clear" w:color="auto" w:fill="FFFFFF"/>
        </w:rPr>
        <w:t xml:space="preserve"> saatis oma koostaud materjali „Täna ei saa tagastada eilset vara“ Maalehele ja EÜL juhatuse liige Thea </w:t>
      </w:r>
      <w:proofErr w:type="spellStart"/>
      <w:r w:rsidR="00BF292C">
        <w:rPr>
          <w:color w:val="222222"/>
          <w:shd w:val="clear" w:color="auto" w:fill="FFFFFF"/>
        </w:rPr>
        <w:t>Grepp</w:t>
      </w:r>
      <w:proofErr w:type="spellEnd"/>
      <w:r w:rsidR="00BF292C">
        <w:rPr>
          <w:color w:val="222222"/>
          <w:shd w:val="clear" w:color="auto" w:fill="FFFFFF"/>
        </w:rPr>
        <w:t xml:space="preserve"> edastas oma ettevalmistatud teksti „Kodu ja õigusriik“ Eesti Päevalehe konkursile „Kuidas lahendada sotsiaalseid valukohti“</w:t>
      </w:r>
      <w:r w:rsidR="0037092C">
        <w:rPr>
          <w:color w:val="222222"/>
          <w:shd w:val="clear" w:color="auto" w:fill="FFFFFF"/>
        </w:rPr>
        <w:t>. Kumbki väljaanne sundüürnike sõnavõtte ei avaldanud.</w:t>
      </w:r>
      <w:r w:rsidR="003534DB">
        <w:rPr>
          <w:color w:val="222222"/>
          <w:shd w:val="clear" w:color="auto" w:fill="FFFFFF"/>
        </w:rPr>
        <w:t xml:space="preserve"> (</w:t>
      </w:r>
      <w:r w:rsidR="009B21BD">
        <w:rPr>
          <w:color w:val="222222"/>
          <w:shd w:val="clear" w:color="auto" w:fill="FFFFFF"/>
        </w:rPr>
        <w:t xml:space="preserve">Kuid autorid ei jätnud jonni ja 29. juunil avaldas Thea </w:t>
      </w:r>
      <w:proofErr w:type="spellStart"/>
      <w:r w:rsidR="009B21BD">
        <w:rPr>
          <w:color w:val="222222"/>
          <w:shd w:val="clear" w:color="auto" w:fill="FFFFFF"/>
        </w:rPr>
        <w:t>Greppi</w:t>
      </w:r>
      <w:proofErr w:type="spellEnd"/>
      <w:r w:rsidR="009B21BD">
        <w:rPr>
          <w:color w:val="222222"/>
          <w:shd w:val="clear" w:color="auto" w:fill="FFFFFF"/>
        </w:rPr>
        <w:t xml:space="preserve"> artikli poliitiline ajaleht Kesknädal.</w:t>
      </w:r>
      <w:r w:rsidR="003534DB">
        <w:rPr>
          <w:color w:val="222222"/>
          <w:shd w:val="clear" w:color="auto" w:fill="FFFFFF"/>
        </w:rPr>
        <w:t>)</w:t>
      </w:r>
    </w:p>
    <w:p w14:paraId="2404E9DA" w14:textId="77777777" w:rsidR="009B21BD" w:rsidRDefault="009B21BD" w:rsidP="0083422D">
      <w:pPr>
        <w:jc w:val="left"/>
        <w:rPr>
          <w:color w:val="222222"/>
          <w:shd w:val="clear" w:color="auto" w:fill="FFFFFF"/>
        </w:rPr>
      </w:pPr>
    </w:p>
    <w:p w14:paraId="3509D6C2" w14:textId="1A02AA8B" w:rsidR="00205301" w:rsidRDefault="00205301" w:rsidP="0083422D">
      <w:pPr>
        <w:jc w:val="left"/>
        <w:rPr>
          <w:color w:val="222222"/>
          <w:shd w:val="clear" w:color="auto" w:fill="FFFFFF"/>
        </w:rPr>
      </w:pPr>
      <w:r>
        <w:rPr>
          <w:color w:val="222222"/>
          <w:shd w:val="clear" w:color="auto" w:fill="FFFFFF"/>
        </w:rPr>
        <w:t xml:space="preserve">Kuna 2022. aastal EÜL rahastust ei saanud, ei suudetud 2023. aastal </w:t>
      </w:r>
      <w:r w:rsidR="000145A5">
        <w:rPr>
          <w:color w:val="222222"/>
          <w:shd w:val="clear" w:color="auto" w:fill="FFFFFF"/>
        </w:rPr>
        <w:t>aktiivses kasutuses</w:t>
      </w:r>
      <w:r>
        <w:rPr>
          <w:color w:val="222222"/>
          <w:shd w:val="clear" w:color="auto" w:fill="FFFFFF"/>
        </w:rPr>
        <w:t xml:space="preserve"> hoida EÜL pikaajalist kodulehte </w:t>
      </w:r>
      <w:hyperlink r:id="rId5" w:history="1">
        <w:r w:rsidRPr="005C1D83">
          <w:rPr>
            <w:rStyle w:val="Hperlink"/>
            <w:shd w:val="clear" w:color="auto" w:fill="FFFFFF"/>
          </w:rPr>
          <w:t>www.kodueest.ee</w:t>
        </w:r>
      </w:hyperlink>
      <w:r>
        <w:rPr>
          <w:color w:val="222222"/>
          <w:shd w:val="clear" w:color="auto" w:fill="FFFFFF"/>
        </w:rPr>
        <w:t xml:space="preserve"> . Seni olime seal üles riputanud </w:t>
      </w:r>
      <w:r w:rsidR="000145A5">
        <w:rPr>
          <w:color w:val="222222"/>
          <w:shd w:val="clear" w:color="auto" w:fill="FFFFFF"/>
        </w:rPr>
        <w:t xml:space="preserve">nii koostööpartnerite kui ka </w:t>
      </w:r>
      <w:r>
        <w:rPr>
          <w:color w:val="222222"/>
          <w:shd w:val="clear" w:color="auto" w:fill="FFFFFF"/>
        </w:rPr>
        <w:t xml:space="preserve">Liidu enda koostatud infomaterjale. Seoses kodulehe hangumisega (isegi sellisel kujul kodulehe ülal hoidmiseks tegi Liit 2023. aastal </w:t>
      </w:r>
      <w:r w:rsidR="000145A5">
        <w:rPr>
          <w:color w:val="222222"/>
          <w:shd w:val="clear" w:color="auto" w:fill="FFFFFF"/>
        </w:rPr>
        <w:t>suuri pingutusi</w:t>
      </w:r>
      <w:r>
        <w:rPr>
          <w:color w:val="222222"/>
          <w:shd w:val="clear" w:color="auto" w:fill="FFFFFF"/>
        </w:rPr>
        <w:t>) olime sunnitud infot jagama vaid meililisti kaudu, kust EÜL liikmed said informatsiooni.</w:t>
      </w:r>
      <w:r w:rsidR="003534DB">
        <w:rPr>
          <w:color w:val="222222"/>
          <w:shd w:val="clear" w:color="auto" w:fill="FFFFFF"/>
        </w:rPr>
        <w:t xml:space="preserve"> Samal viisil edastasime laiemale ringile ka meedias ilmunud või ilmumata meid huvitavad artiklid.</w:t>
      </w:r>
    </w:p>
    <w:p w14:paraId="57785B99" w14:textId="77777777" w:rsidR="00205301" w:rsidRPr="00205301" w:rsidRDefault="00205301" w:rsidP="0083422D">
      <w:pPr>
        <w:jc w:val="left"/>
      </w:pPr>
    </w:p>
    <w:p w14:paraId="4FDFD47F" w14:textId="0B1A5620" w:rsidR="000145A5" w:rsidRDefault="00205301" w:rsidP="0083422D">
      <w:pPr>
        <w:jc w:val="left"/>
      </w:pPr>
      <w:r>
        <w:t>Märtsis toimus juhatuse ja aktiivliikmete koosolek, kus pandi paika aastane tegevuskava</w:t>
      </w:r>
      <w:r w:rsidR="00C43A03">
        <w:t xml:space="preserve"> ja tutvustati töötajate ülesandeid liikmetele. Osales 14 inimest (pluss 3-liikmeline juhatus). </w:t>
      </w:r>
      <w:r w:rsidR="000145A5">
        <w:t xml:space="preserve">Järgnes juhatuse koosolek, kus sõnastati täpsemalt eelarve. </w:t>
      </w:r>
      <w:r w:rsidR="00C43A03">
        <w:t xml:space="preserve">Põhiline oli soov informeerida ühiskonda, </w:t>
      </w:r>
      <w:r w:rsidR="00371AE8">
        <w:t>kontakteeruda vastavate riigiinstitutsioonidega</w:t>
      </w:r>
      <w:r w:rsidR="00371AE8">
        <w:t xml:space="preserve"> ning </w:t>
      </w:r>
      <w:r w:rsidR="00C43A03">
        <w:t>nõustada olemasolevate kontaktide kaudu sundüürnikke ja nn tavaüürnikke</w:t>
      </w:r>
      <w:r w:rsidR="00371AE8">
        <w:t>.</w:t>
      </w:r>
    </w:p>
    <w:p w14:paraId="30DB79A4" w14:textId="77777777" w:rsidR="00371AE8" w:rsidRDefault="00371AE8" w:rsidP="0083422D">
      <w:pPr>
        <w:jc w:val="left"/>
      </w:pPr>
    </w:p>
    <w:p w14:paraId="1E0ABC96" w14:textId="6CE63797" w:rsidR="00205301" w:rsidRDefault="00C43A03" w:rsidP="0083422D">
      <w:pPr>
        <w:jc w:val="left"/>
      </w:pPr>
      <w:r>
        <w:t>Jaanuarist detsembrini toimus</w:t>
      </w:r>
      <w:r w:rsidR="003268E8">
        <w:t xml:space="preserve"> järjepidev</w:t>
      </w:r>
      <w:r>
        <w:t xml:space="preserve"> nõustamine, peamiselt </w:t>
      </w:r>
      <w:proofErr w:type="spellStart"/>
      <w:r>
        <w:t>mobiiltelefonitsi</w:t>
      </w:r>
      <w:proofErr w:type="spellEnd"/>
      <w:r>
        <w:t>, aga ka meili teel</w:t>
      </w:r>
      <w:r w:rsidR="00371AE8">
        <w:t xml:space="preserve"> ja Facebooki</w:t>
      </w:r>
      <w:r w:rsidR="0058697D">
        <w:t>s</w:t>
      </w:r>
      <w:r>
        <w:t xml:space="preserve">. See oli aastane põhitegevus meediasuhtluse kõrval. EÜL telefonis oli üle 400 </w:t>
      </w:r>
      <w:r w:rsidR="000145A5">
        <w:t>(</w:t>
      </w:r>
      <w:r>
        <w:t>sund</w:t>
      </w:r>
      <w:r w:rsidR="000145A5">
        <w:t>)</w:t>
      </w:r>
      <w:r>
        <w:t xml:space="preserve">üürniku kontakti, millest suur osa ka mitmeid kordi helistas ja uudiseid </w:t>
      </w:r>
      <w:r w:rsidR="0058697D">
        <w:t>päris</w:t>
      </w:r>
      <w:r>
        <w:t xml:space="preserve">; lisaks veel tavaüürnikud, kes </w:t>
      </w:r>
      <w:r w:rsidR="000145A5">
        <w:t xml:space="preserve">küsisid nõu </w:t>
      </w:r>
      <w:r>
        <w:t>oma lepinguliste suhete ja seaduslike õiguste kohta.</w:t>
      </w:r>
      <w:r w:rsidR="00020B69">
        <w:t xml:space="preserve"> </w:t>
      </w:r>
    </w:p>
    <w:p w14:paraId="72BF33B8" w14:textId="2C30019F" w:rsidR="00020B69" w:rsidRDefault="00020B69" w:rsidP="0083422D">
      <w:pPr>
        <w:jc w:val="left"/>
      </w:pPr>
    </w:p>
    <w:p w14:paraId="48BAFA44" w14:textId="75AC0B89" w:rsidR="00020B69" w:rsidRDefault="00020B69" w:rsidP="0083422D">
      <w:pPr>
        <w:jc w:val="left"/>
      </w:pPr>
      <w:r>
        <w:t>Aprillis</w:t>
      </w:r>
      <w:r w:rsidR="0058697D">
        <w:t xml:space="preserve"> / </w:t>
      </w:r>
      <w:r>
        <w:t xml:space="preserve">mais võttis </w:t>
      </w:r>
      <w:proofErr w:type="spellStart"/>
      <w:r>
        <w:t>EÜL-ga</w:t>
      </w:r>
      <w:proofErr w:type="spellEnd"/>
      <w:r>
        <w:t xml:space="preserve"> kontakti riigikogu</w:t>
      </w:r>
      <w:r w:rsidR="003268E8">
        <w:t xml:space="preserve"> </w:t>
      </w:r>
      <w:r>
        <w:t>valimistel esmakordselt osalenud ühendus KOOS</w:t>
      </w:r>
      <w:r w:rsidR="00F4344C">
        <w:t>. Vastavalt demokraatlikule valimisõigusele ja õigusele olla valitud otsustas KOOS kaardistada Eesti teravamad murepunktid ja nende hulka kuulus ka sundüürnike seniste erakondade poolt lahendamata kompensatsiooniküsimus omandireformis oma kodu</w:t>
      </w:r>
      <w:r w:rsidR="0058697D">
        <w:t xml:space="preserve">dest ilma </w:t>
      </w:r>
      <w:r w:rsidR="0058697D">
        <w:lastRenderedPageBreak/>
        <w:t>jäetud</w:t>
      </w:r>
      <w:r w:rsidR="00F4344C">
        <w:t xml:space="preserve"> inimestele. EÜL ei näinud võimalust keelduda või loobuda oma teema tutvustamisest ka ühendus</w:t>
      </w:r>
      <w:r w:rsidR="003268E8">
        <w:t>e</w:t>
      </w:r>
      <w:r w:rsidR="00F4344C">
        <w:t xml:space="preserve"> KOOS valijatele või seal kandideerinutele</w:t>
      </w:r>
      <w:r w:rsidR="0058697D">
        <w:t xml:space="preserve"> (</w:t>
      </w:r>
      <w:r w:rsidR="00F4344C">
        <w:t>kes on kõik Eesti Vabariigi kodanikud</w:t>
      </w:r>
      <w:r w:rsidR="0058697D">
        <w:t>)</w:t>
      </w:r>
      <w:r w:rsidR="00F4344C">
        <w:t xml:space="preserve"> ja osaliselt </w:t>
      </w:r>
      <w:r w:rsidR="003268E8">
        <w:t xml:space="preserve">ka ise </w:t>
      </w:r>
      <w:r w:rsidR="00FA14B9">
        <w:t>kokku</w:t>
      </w:r>
      <w:r w:rsidR="00F4344C">
        <w:t xml:space="preserve"> puutunud kodu kaotamise </w:t>
      </w:r>
      <w:r w:rsidR="003268E8">
        <w:t>ohuga</w:t>
      </w:r>
      <w:r w:rsidR="00F4344C">
        <w:t xml:space="preserve">. Toimus vestlus YouTube kaamera ees, mis on avalikult </w:t>
      </w:r>
      <w:r w:rsidR="00FA14B9">
        <w:t>neti</w:t>
      </w:r>
      <w:r w:rsidR="003268E8">
        <w:t>s</w:t>
      </w:r>
      <w:r w:rsidR="00FA14B9">
        <w:t xml:space="preserve"> leitav</w:t>
      </w:r>
      <w:r w:rsidR="00F4344C">
        <w:t>. EÜL saatis selle informatsiooni laiali ka oma liikmetele meililisti kaudu.</w:t>
      </w:r>
    </w:p>
    <w:p w14:paraId="0DDFF8B2" w14:textId="77777777" w:rsidR="0058697D" w:rsidRDefault="0058697D" w:rsidP="0083422D">
      <w:pPr>
        <w:jc w:val="left"/>
      </w:pPr>
    </w:p>
    <w:p w14:paraId="0B37524B" w14:textId="644388B2" w:rsidR="00020B69" w:rsidRDefault="000145A5" w:rsidP="0083422D">
      <w:pPr>
        <w:jc w:val="left"/>
      </w:pPr>
      <w:r>
        <w:t>Maikuus</w:t>
      </w:r>
      <w:r w:rsidR="00F4344C">
        <w:t xml:space="preserve"> tegi intervjuu EÜL tegevjuhiga portaal dokole.ee , kus EÜL sai võimaluse vene keeles oma teemat laiemalt tutvustada. Ka selle artikli saatsime laiali meililisti kaudu seal registreerunud EÜL liikmetele.</w:t>
      </w:r>
    </w:p>
    <w:p w14:paraId="110768B3" w14:textId="5002D492" w:rsidR="00BF292C" w:rsidRDefault="003268E8" w:rsidP="0083422D">
      <w:pPr>
        <w:jc w:val="left"/>
      </w:pPr>
      <w:r>
        <w:t xml:space="preserve">Kuna EÜL meiliaadress on </w:t>
      </w:r>
      <w:hyperlink r:id="rId6" w:history="1">
        <w:r w:rsidRPr="005C1D83">
          <w:rPr>
            <w:rStyle w:val="Hperlink"/>
          </w:rPr>
          <w:t>est.tenants@neti.ee</w:t>
        </w:r>
      </w:hyperlink>
      <w:r>
        <w:t xml:space="preserve">  , muutus 2023. aastal selle omanik (AS Telia asemel Norra firma), mistõttu lisandus suur töö ka juurdunud meiliaadressi säilitamisel ja rahastamisel. Tänu IT tehnoloogi tööle see ka õnnestus. </w:t>
      </w:r>
    </w:p>
    <w:p w14:paraId="3C1CC804" w14:textId="37320A6F" w:rsidR="003268E8" w:rsidRDefault="003268E8" w:rsidP="0083422D">
      <w:pPr>
        <w:jc w:val="left"/>
      </w:pPr>
    </w:p>
    <w:p w14:paraId="15C71B05" w14:textId="12BEBCE6" w:rsidR="003268E8" w:rsidRDefault="00F42BF0" w:rsidP="0083422D">
      <w:pPr>
        <w:jc w:val="left"/>
      </w:pPr>
      <w:r>
        <w:t>9. j</w:t>
      </w:r>
      <w:r w:rsidR="003268E8">
        <w:t>uuni</w:t>
      </w:r>
      <w:r>
        <w:t>l</w:t>
      </w:r>
      <w:r w:rsidR="003268E8">
        <w:t xml:space="preserve"> ilmus EÜL 2023. aasta esimene suur sisuturunduslik lehekülg Õhtulehes „13. juuni 2023 – Eesti omandireformi ohvrite 32. leinapäev“. </w:t>
      </w:r>
      <w:r w:rsidR="003B5C64">
        <w:t xml:space="preserve">Oma vormilt oli see otsene pöördumine riigikogu aseesimehe Jüri Ratase, peaminister Kaja Kallase ja president Alar Karise poole. </w:t>
      </w:r>
      <w:r w:rsidR="003268E8">
        <w:t xml:space="preserve">EÜL arendusjuht </w:t>
      </w:r>
      <w:proofErr w:type="spellStart"/>
      <w:r w:rsidR="003268E8">
        <w:t>Heimar</w:t>
      </w:r>
      <w:proofErr w:type="spellEnd"/>
      <w:r w:rsidR="003268E8">
        <w:t xml:space="preserve"> </w:t>
      </w:r>
      <w:proofErr w:type="spellStart"/>
      <w:r w:rsidR="003268E8">
        <w:t>Lenk</w:t>
      </w:r>
      <w:proofErr w:type="spellEnd"/>
      <w:r w:rsidR="003268E8">
        <w:t xml:space="preserve"> püüdis lisaks selle lehekülje ettevalmistamisele saada sundüürnike leinapäeva teemat sisse ka mitmesse väljaandesse</w:t>
      </w:r>
      <w:r w:rsidR="00B83E13">
        <w:t>,</w:t>
      </w:r>
      <w:r w:rsidR="003268E8">
        <w:t xml:space="preserve"> võtt</w:t>
      </w:r>
      <w:r w:rsidR="00B83E13">
        <w:t>e</w:t>
      </w:r>
      <w:r w:rsidR="003268E8">
        <w:t>s kontakti erineva</w:t>
      </w:r>
      <w:r w:rsidR="005E5A8F">
        <w:t>te</w:t>
      </w:r>
      <w:r w:rsidR="003268E8">
        <w:t xml:space="preserve"> </w:t>
      </w:r>
      <w:r w:rsidR="00870924">
        <w:t>meediakanalite</w:t>
      </w:r>
      <w:r w:rsidR="003268E8">
        <w:t xml:space="preserve"> ja </w:t>
      </w:r>
      <w:r w:rsidR="00870924">
        <w:t>ajakirjanduse e</w:t>
      </w:r>
      <w:r w:rsidR="003268E8">
        <w:t xml:space="preserve">sindajaga, kuid </w:t>
      </w:r>
      <w:r w:rsidR="00870924">
        <w:t>enamasti need</w:t>
      </w:r>
      <w:r w:rsidR="003268E8">
        <w:t xml:space="preserve"> boikoteerisid </w:t>
      </w:r>
      <w:r w:rsidR="00870924">
        <w:t xml:space="preserve">omandireformi lahendamata seisu. </w:t>
      </w:r>
      <w:r w:rsidR="003268E8">
        <w:t xml:space="preserve">Kahjuks kõneleb see meedia hirmust tegelda Eesti </w:t>
      </w:r>
      <w:r w:rsidR="00B83E13">
        <w:t>kodanike</w:t>
      </w:r>
      <w:r w:rsidR="0058697D">
        <w:t>-</w:t>
      </w:r>
      <w:r w:rsidR="003268E8">
        <w:t xml:space="preserve">maksumaksjate elu tõsiselt </w:t>
      </w:r>
      <w:r w:rsidR="005E5A8F">
        <w:t>puudutavate</w:t>
      </w:r>
      <w:r w:rsidR="003268E8">
        <w:t xml:space="preserve"> </w:t>
      </w:r>
      <w:r w:rsidR="00B83E13">
        <w:t>teemadega.</w:t>
      </w:r>
      <w:r w:rsidR="00870924">
        <w:t xml:space="preserve"> </w:t>
      </w:r>
    </w:p>
    <w:p w14:paraId="41CE1F4F" w14:textId="2A7D46A6" w:rsidR="00870924" w:rsidRDefault="00870924" w:rsidP="0083422D">
      <w:pPr>
        <w:jc w:val="left"/>
      </w:pPr>
      <w:r>
        <w:t>Vaid portaal Delfi/Eesti Päeval</w:t>
      </w:r>
      <w:r w:rsidR="00D66DB3">
        <w:t>eht</w:t>
      </w:r>
      <w:r>
        <w:t xml:space="preserve"> avaldas H.</w:t>
      </w:r>
      <w:r w:rsidR="00D66DB3">
        <w:t xml:space="preserve"> </w:t>
      </w:r>
      <w:proofErr w:type="spellStart"/>
      <w:r>
        <w:t>Lenki</w:t>
      </w:r>
      <w:proofErr w:type="spellEnd"/>
      <w:r>
        <w:t xml:space="preserve"> artikli „Omandireform oli ülekohtune ja kodudest välja tõstetud inimesed maksavad siiani karmi hinda“ 17. juunil 2023. a.</w:t>
      </w:r>
    </w:p>
    <w:p w14:paraId="6D05EE37" w14:textId="1790B456" w:rsidR="003323AE" w:rsidRDefault="003323AE" w:rsidP="0083422D">
      <w:pPr>
        <w:jc w:val="left"/>
      </w:pPr>
    </w:p>
    <w:p w14:paraId="25630090" w14:textId="3A7FC7F6" w:rsidR="003323AE" w:rsidRDefault="003323AE" w:rsidP="0083422D">
      <w:pPr>
        <w:jc w:val="left"/>
      </w:pPr>
      <w:r>
        <w:t xml:space="preserve">Juulis-augustis alustas </w:t>
      </w:r>
      <w:proofErr w:type="spellStart"/>
      <w:r>
        <w:t>EÜL-le</w:t>
      </w:r>
      <w:proofErr w:type="spellEnd"/>
      <w:r>
        <w:t xml:space="preserve"> küll ootamatult tööd Facebooki grupp „Sundüürnikud“, kuid lülitusime hoogsalt selle grupi tegevusse. 2. augustil koosolekul </w:t>
      </w:r>
      <w:r w:rsidR="003B5C64">
        <w:t xml:space="preserve">Lasnamäel </w:t>
      </w:r>
      <w:r>
        <w:t xml:space="preserve">osalesime </w:t>
      </w:r>
      <w:r w:rsidR="003B5C64">
        <w:t xml:space="preserve">juba </w:t>
      </w:r>
      <w:r w:rsidR="003212D1">
        <w:t>kohapeal</w:t>
      </w:r>
      <w:r>
        <w:t xml:space="preserve"> ja hiljem </w:t>
      </w:r>
      <w:r w:rsidR="00745602">
        <w:t xml:space="preserve">kuni aasta lõpuni </w:t>
      </w:r>
      <w:r w:rsidR="00F42BF0">
        <w:t>olime aktiivsed</w:t>
      </w:r>
      <w:r>
        <w:t xml:space="preserve"> </w:t>
      </w:r>
      <w:r w:rsidR="003B5C64">
        <w:t xml:space="preserve">sel Facebooki kontol </w:t>
      </w:r>
      <w:r>
        <w:t>korduvate postituste kaudu. Detsembri lõpuks 2023 oli selles grupis 424 liiget</w:t>
      </w:r>
      <w:r w:rsidR="003B5C64">
        <w:t>, koosolekul osales 200 inimest.</w:t>
      </w:r>
      <w:r>
        <w:t xml:space="preserve"> </w:t>
      </w:r>
    </w:p>
    <w:p w14:paraId="39D3CB54" w14:textId="185AE9CA" w:rsidR="003323AE" w:rsidRDefault="00F42BF0" w:rsidP="0083422D">
      <w:pPr>
        <w:jc w:val="left"/>
      </w:pPr>
      <w:r>
        <w:t>Osa g</w:t>
      </w:r>
      <w:r w:rsidR="003323AE">
        <w:t>rupi liikme</w:t>
      </w:r>
      <w:r>
        <w:t>i</w:t>
      </w:r>
      <w:r w:rsidR="003323AE">
        <w:t>d võt</w:t>
      </w:r>
      <w:r>
        <w:t>tis</w:t>
      </w:r>
      <w:r w:rsidR="003323AE">
        <w:t xml:space="preserve"> ühendust otse </w:t>
      </w:r>
      <w:proofErr w:type="spellStart"/>
      <w:r w:rsidR="003323AE">
        <w:t>EÜL-ga</w:t>
      </w:r>
      <w:proofErr w:type="spellEnd"/>
      <w:r w:rsidR="003323AE">
        <w:t>, tehes ettepaneku luua ka EÜL</w:t>
      </w:r>
      <w:r w:rsidR="003B5C64">
        <w:t>-i</w:t>
      </w:r>
      <w:r w:rsidR="003323AE">
        <w:t xml:space="preserve"> Facebooki </w:t>
      </w:r>
      <w:r>
        <w:t>konto</w:t>
      </w:r>
      <w:r w:rsidR="003323AE">
        <w:t>, kuna Liidu koduleht ei toimi. Selle ettepanek</w:t>
      </w:r>
      <w:r w:rsidR="00745602">
        <w:t>u</w:t>
      </w:r>
      <w:r w:rsidR="003323AE">
        <w:t xml:space="preserve"> realiseerumine lükkub tulevikku.</w:t>
      </w:r>
    </w:p>
    <w:p w14:paraId="36A62D10" w14:textId="201B8D90" w:rsidR="003323AE" w:rsidRDefault="003323AE" w:rsidP="0083422D">
      <w:pPr>
        <w:jc w:val="left"/>
      </w:pPr>
    </w:p>
    <w:p w14:paraId="2305FC4C" w14:textId="21F695A4" w:rsidR="003323AE" w:rsidRDefault="003323AE" w:rsidP="0083422D">
      <w:pPr>
        <w:jc w:val="left"/>
      </w:pPr>
      <w:r>
        <w:t xml:space="preserve">Juulis-augustis saatis EÜL kirjad peaminister Kaja Kallasele ja </w:t>
      </w:r>
      <w:r w:rsidR="00F42BF0">
        <w:t>p</w:t>
      </w:r>
      <w:r>
        <w:t xml:space="preserve">resident Alar Karisele, soovides kohtuda delegatsiooni tasemel ning </w:t>
      </w:r>
      <w:r w:rsidR="00F42BF0">
        <w:t>meenutades, et oodatakse</w:t>
      </w:r>
      <w:r>
        <w:t xml:space="preserve"> ka vastuseid 13. juunil Õhtulehes ilmunud pöördumisele. </w:t>
      </w:r>
    </w:p>
    <w:p w14:paraId="2B7CBB64" w14:textId="77777777" w:rsidR="008707AB" w:rsidRDefault="008707AB" w:rsidP="0083422D">
      <w:pPr>
        <w:jc w:val="left"/>
      </w:pPr>
    </w:p>
    <w:p w14:paraId="5C12A37B" w14:textId="523CCA00" w:rsidR="003323AE" w:rsidRDefault="00F42BF0" w:rsidP="0083422D">
      <w:pPr>
        <w:jc w:val="left"/>
      </w:pPr>
      <w:r>
        <w:t>25. augustil</w:t>
      </w:r>
      <w:r w:rsidR="003323AE">
        <w:t xml:space="preserve"> peaminister vastas</w:t>
      </w:r>
      <w:r>
        <w:t xml:space="preserve"> EÜL-i pöördumisele</w:t>
      </w:r>
      <w:r w:rsidR="003323AE">
        <w:t xml:space="preserve"> rahandusminister Mart Võrklaeva kaudu. President Alar Karis lubas kirjalikult teatada, kui tal on aega sundüürnikke Kadriorus vastu võtta. Kahjuks 2023. aasta lõpuga Vabariigi President nii kaugele ei jõudnud.</w:t>
      </w:r>
    </w:p>
    <w:p w14:paraId="011E4E6D" w14:textId="02B358B5" w:rsidR="00F42BF0" w:rsidRDefault="00F42BF0" w:rsidP="0083422D">
      <w:pPr>
        <w:jc w:val="left"/>
      </w:pPr>
    </w:p>
    <w:p w14:paraId="355ED892" w14:textId="79D2FFD8" w:rsidR="00F42BF0" w:rsidRDefault="00F42BF0" w:rsidP="0083422D">
      <w:pPr>
        <w:jc w:val="left"/>
      </w:pPr>
      <w:r>
        <w:t>Septembris levitas EÜL kõikvõimalikul moel rahandusministeeriumi vastust meie pöördumisele. See hr Võrklaeva allkirjaga dokument jäigi 2023. aastal ainsaks Vabariigi Valitsuse seisukohaks sundüürnike teemal.</w:t>
      </w:r>
    </w:p>
    <w:p w14:paraId="29D393DA" w14:textId="34DBCF30" w:rsidR="003323AE" w:rsidRDefault="003323AE" w:rsidP="0083422D">
      <w:pPr>
        <w:jc w:val="left"/>
      </w:pPr>
    </w:p>
    <w:p w14:paraId="6FA838BB" w14:textId="731A3968" w:rsidR="003323AE" w:rsidRDefault="00B10C2B" w:rsidP="0083422D">
      <w:pPr>
        <w:jc w:val="left"/>
      </w:pPr>
      <w:r>
        <w:t>6</w:t>
      </w:r>
      <w:r w:rsidR="003323AE">
        <w:t xml:space="preserve">. oktoobril ilmus Õhtulehes </w:t>
      </w:r>
      <w:r>
        <w:t xml:space="preserve">teine EÜL poolt koostatud sisuturunduslik lehekülg </w:t>
      </w:r>
      <w:r w:rsidR="00C80374">
        <w:t>„Kes suudaks vastata sundüürnikele“, alapealkirjaga „Lähiajaloo mädapaise siiani avamata ja mürgitab õigusriigi tervist edasi“. Sama materjal ilmus ka internetireklaamina, mitte lihtsalt ühe sisuturunduslik artiklina, mistõttu ta on Google otsingus hästi leitav.</w:t>
      </w:r>
      <w:r w:rsidR="008707AB">
        <w:t xml:space="preserve"> Lehekülg saadeti laiali EÜL liikmete meililisti kaudu ja riputati üles ka Facebooki Sundüürnike gruppi.</w:t>
      </w:r>
    </w:p>
    <w:p w14:paraId="54F55A95" w14:textId="63A0ED74" w:rsidR="00745602" w:rsidRDefault="00745602" w:rsidP="0083422D">
      <w:pPr>
        <w:jc w:val="left"/>
      </w:pPr>
    </w:p>
    <w:p w14:paraId="2FC2677D" w14:textId="5DB01E6A" w:rsidR="00745602" w:rsidRDefault="00745602" w:rsidP="0083422D">
      <w:pPr>
        <w:jc w:val="left"/>
      </w:pPr>
      <w:r>
        <w:t xml:space="preserve">Novembris toimus taas juhatuse ja aktiivliikmete koosolek (osales 12 inimest), kus tehti kokkuvõtteid lõppevast tööaastast ja </w:t>
      </w:r>
      <w:r w:rsidR="003212D1">
        <w:t>peeti</w:t>
      </w:r>
      <w:r>
        <w:t xml:space="preserve"> edasisi plaane. Ühe ettepanekuna lubas EÜL koondada oma ajaloolisi materjale kodulehelt n-ö pilvesse, et jäädvustada meie aastakümnete pikkune töö, millest 2024. aasta 16. aprillil saab 30 aastat – päev, mil loodi Eesti Üürnike Liit (käesoleva aruande alguses nimetatud poliitikute algatusel).</w:t>
      </w:r>
    </w:p>
    <w:p w14:paraId="7148265E" w14:textId="77F4C866" w:rsidR="008707AB" w:rsidRDefault="008707AB" w:rsidP="0083422D">
      <w:pPr>
        <w:jc w:val="left"/>
      </w:pPr>
    </w:p>
    <w:p w14:paraId="5D0FC310" w14:textId="2AB27AE6" w:rsidR="00745602" w:rsidRDefault="00E8657F" w:rsidP="0083422D">
      <w:pPr>
        <w:jc w:val="left"/>
      </w:pPr>
      <w:r>
        <w:t xml:space="preserve">Detsembris koostati kolmas sisuturunduslik lehekülg Õhtulehe jaoks „Süütame küünla kaotatud kodu mälestuseks“, alapealkirjaga „Ülekohtuse omandireformi haavad veritsevad 2024. aastal edasi“ . Ka see artikkel (ilmus 29. detsembril) saadeti EÜL meililisti ning on </w:t>
      </w:r>
      <w:r>
        <w:lastRenderedPageBreak/>
        <w:t>leitav Facebooki grupis Sundüürnikud.</w:t>
      </w:r>
    </w:p>
    <w:p w14:paraId="04A57D91" w14:textId="77777777" w:rsidR="003268E8" w:rsidRDefault="003268E8" w:rsidP="0083422D">
      <w:pPr>
        <w:jc w:val="left"/>
      </w:pPr>
    </w:p>
    <w:p w14:paraId="47E99AA7" w14:textId="73204895" w:rsidR="00BF292C" w:rsidRDefault="008D57B3" w:rsidP="0083422D">
      <w:pPr>
        <w:jc w:val="left"/>
      </w:pPr>
      <w:r>
        <w:t>Pidevalt aasta ringi toimus EÜL arvuti</w:t>
      </w:r>
      <w:r w:rsidR="00A54E50">
        <w:t>alane riistvara</w:t>
      </w:r>
      <w:r>
        <w:t xml:space="preserve"> korrashoid IT teenuste kaudu; samuti toimus aktiivne (koos)töö kodukontorite</w:t>
      </w:r>
      <w:r w:rsidR="00AD090C">
        <w:t>s</w:t>
      </w:r>
      <w:r>
        <w:t xml:space="preserve"> (tegevjuht, arendusjuht, raamatupidaja). Toimusid ka sagedased väiksemad kokkusaamised juhatuse liikmete vahel jooksvate küsimuste lahendamiseks. Peamised kulud tegevustoetuse jagamisel olidki kodukontori-, transpordi-, side-</w:t>
      </w:r>
      <w:r w:rsidR="00983837">
        <w:t>, IT-</w:t>
      </w:r>
      <w:r>
        <w:t xml:space="preserve"> ja sisuturunduse ostmise kulud; aga ka töötajate hüvitiskulud.</w:t>
      </w:r>
      <w:r w:rsidR="00C31FCC">
        <w:t xml:space="preserve"> </w:t>
      </w:r>
    </w:p>
    <w:p w14:paraId="55FA7F79" w14:textId="77777777" w:rsidR="00983837" w:rsidRDefault="00983837" w:rsidP="0083422D">
      <w:pPr>
        <w:jc w:val="left"/>
      </w:pPr>
    </w:p>
    <w:p w14:paraId="45720EFE" w14:textId="3A73D015" w:rsidR="00983837" w:rsidRPr="00983837" w:rsidRDefault="00983837" w:rsidP="0083422D">
      <w:pPr>
        <w:jc w:val="left"/>
        <w:rPr>
          <w:b/>
          <w:bCs/>
        </w:rPr>
      </w:pPr>
      <w:r w:rsidRPr="00983837">
        <w:rPr>
          <w:b/>
          <w:bCs/>
        </w:rPr>
        <w:t>Tegevuste olulisemad tulemused</w:t>
      </w:r>
    </w:p>
    <w:p w14:paraId="08029A90" w14:textId="77777777" w:rsidR="00983837" w:rsidRDefault="00983837" w:rsidP="0083422D">
      <w:pPr>
        <w:jc w:val="left"/>
      </w:pPr>
    </w:p>
    <w:p w14:paraId="3D53CE91" w14:textId="2E6B31F0" w:rsidR="00BF1712" w:rsidRDefault="00BF1712" w:rsidP="0083422D">
      <w:pPr>
        <w:jc w:val="left"/>
      </w:pPr>
      <w:r>
        <w:t xml:space="preserve">Oleme tänulikud 2022. a riigikogu otsusele </w:t>
      </w:r>
      <w:r w:rsidR="00AD090C">
        <w:t xml:space="preserve">meile </w:t>
      </w:r>
      <w:r>
        <w:t xml:space="preserve">eraldatud tegevustoetuse eest, mille abil saime Eesti ühiskonnas taas nõuda oma seaduslikke õigusi, meenutada seadusevastaselt tehtud ülekohut </w:t>
      </w:r>
      <w:r w:rsidR="00983837">
        <w:t>(omandireformi seadus</w:t>
      </w:r>
      <w:r w:rsidR="00271100">
        <w:t xml:space="preserve">e paragrahv 2 lõige 2 – ei tohi tekitada uut ülekohut) </w:t>
      </w:r>
      <w:r>
        <w:t xml:space="preserve">ja </w:t>
      </w:r>
      <w:r w:rsidR="00271100">
        <w:t>h</w:t>
      </w:r>
      <w:r>
        <w:t>oiatada valits</w:t>
      </w:r>
      <w:r w:rsidR="00271100">
        <w:t>us</w:t>
      </w:r>
      <w:r w:rsidR="009559AC">
        <w:t>t</w:t>
      </w:r>
      <w:r>
        <w:t xml:space="preserve"> samade vigade</w:t>
      </w:r>
      <w:r w:rsidR="009559AC">
        <w:t xml:space="preserve"> tegemise</w:t>
      </w:r>
      <w:r>
        <w:t xml:space="preserve"> eest tulevikus. Suure hulga süütute </w:t>
      </w:r>
      <w:r w:rsidR="009559AC">
        <w:t>kodanike</w:t>
      </w:r>
      <w:r>
        <w:t xml:space="preserve"> (75 000 inimest, s.o 22 500 perekonda – vt eespool nimetatud Erik </w:t>
      </w:r>
      <w:proofErr w:type="spellStart"/>
      <w:r>
        <w:t>Terki</w:t>
      </w:r>
      <w:proofErr w:type="spellEnd"/>
      <w:r>
        <w:t xml:space="preserve"> juhitud teadlaste uurimustöö) kodude </w:t>
      </w:r>
      <w:r w:rsidR="00AD090C">
        <w:t xml:space="preserve">äravõtmine riikliku sunniga </w:t>
      </w:r>
      <w:r>
        <w:t>ei ole asi, mis õnnestub rahva mälust niisama lihtsalt kustutada. Eesti Üürnike Liit andis ka 2023. aastal selle mälu püsimiseks oma väärika panuse.</w:t>
      </w:r>
    </w:p>
    <w:p w14:paraId="7B841B5A" w14:textId="77777777" w:rsidR="00205301" w:rsidRDefault="00205301" w:rsidP="0083422D">
      <w:pPr>
        <w:jc w:val="left"/>
      </w:pPr>
    </w:p>
    <w:p w14:paraId="5C626130" w14:textId="556209BD" w:rsidR="00C65992" w:rsidRPr="00205301" w:rsidRDefault="00C65992" w:rsidP="0083422D">
      <w:pPr>
        <w:jc w:val="left"/>
      </w:pPr>
    </w:p>
    <w:p w14:paraId="03DD970F" w14:textId="6E4117B4" w:rsidR="00C65992" w:rsidRPr="003F6F08" w:rsidRDefault="00C65992" w:rsidP="0083422D">
      <w:pPr>
        <w:jc w:val="left"/>
        <w:rPr>
          <w:b/>
          <w:bCs/>
        </w:rPr>
      </w:pPr>
      <w:r w:rsidRPr="003F6F08">
        <w:rPr>
          <w:b/>
          <w:bCs/>
        </w:rPr>
        <w:t>Kas tegevuste läbiviimisel/tulemustes oli erinevusi/kõrvalekaldeid võrreldes kavandatuga (millest tulenevalt)?</w:t>
      </w:r>
    </w:p>
    <w:p w14:paraId="66F8CF46" w14:textId="77777777" w:rsidR="00C65992" w:rsidRPr="0083422D" w:rsidRDefault="00C65992" w:rsidP="0083422D">
      <w:pPr>
        <w:jc w:val="left"/>
      </w:pPr>
    </w:p>
    <w:p w14:paraId="72348C70" w14:textId="21308D0F" w:rsidR="00C65992" w:rsidRDefault="003F6F08" w:rsidP="0083422D">
      <w:pPr>
        <w:jc w:val="left"/>
      </w:pPr>
      <w:r>
        <w:t xml:space="preserve">2023. aastal ei korraldanud EÜL suuremat sundüürnike koosolekut, sest pärast 2019. aasta Rahvusraamatukogus toimunud </w:t>
      </w:r>
      <w:r w:rsidR="009559AC">
        <w:t xml:space="preserve">suurejoonelist </w:t>
      </w:r>
      <w:r>
        <w:t xml:space="preserve">kohtumist peaministri ja valitsusliikmetega ei ole sundüürnike küsimuses riiklikult edasi liigutud, kui välja arvata eelpool korduvalt nimetatud teadlaste uurimus, mille tellis 2020. aastal Vabariigi Valitsus. Kuid selle uurimuse alusel ei ole Valitsus sundüürnike küsimuse lahendamiseks vajalikke samme astunud. Seetõttu pole ka tuhandetele sundüürnikele, kes oma kodu kaotasid, midagi </w:t>
      </w:r>
      <w:r w:rsidR="00B74B36">
        <w:t>rõõmustavat</w:t>
      </w:r>
      <w:r>
        <w:t xml:space="preserve"> öelda.</w:t>
      </w:r>
    </w:p>
    <w:p w14:paraId="6C803E1A" w14:textId="5247C0FC" w:rsidR="003F6F08" w:rsidRDefault="003F6F08" w:rsidP="0083422D">
      <w:pPr>
        <w:jc w:val="left"/>
      </w:pPr>
      <w:r>
        <w:t xml:space="preserve">Küll aga otsustas EÜL juhatus, et suurema koosoleku asemel, kus osaleb mõnikümmend või mõnisada inimest, on efektiivsem suhelda meedias sisuturunduse kaudu, sest näiteks Õhtuleht  levib kümnete tuhandete lugejateni. </w:t>
      </w:r>
      <w:r w:rsidR="00B74B36">
        <w:t xml:space="preserve">Vastukaja, mis EÜL juhatuse liikmeteni jõudis tänu ostetud reklaamlehekülgedele, oli positiivne. </w:t>
      </w:r>
    </w:p>
    <w:p w14:paraId="3258658E" w14:textId="77777777" w:rsidR="003212D1" w:rsidRDefault="003212D1" w:rsidP="0083422D">
      <w:pPr>
        <w:jc w:val="left"/>
      </w:pPr>
    </w:p>
    <w:p w14:paraId="25C3634F" w14:textId="488BB2D5" w:rsidR="00B74B36" w:rsidRDefault="00B74B36" w:rsidP="0083422D">
      <w:pPr>
        <w:jc w:val="left"/>
      </w:pPr>
      <w:r>
        <w:t xml:space="preserve">Eesti Üürnike Liidu tegevus 2023. aastal tõestas, et tuhandete Eesti inimeste mure on meil jätkuvalt meeles. Me näitasime, et astume pidevalt samme, et nende kodanike kodumuret lahendada, kaasates selleks nii riigikogu, valitsuse, presidendi institutsiooni kui ka meedia, rääkimata lähikontaktidest ja otsesest </w:t>
      </w:r>
      <w:r w:rsidR="009559AC">
        <w:t>suhtlusest</w:t>
      </w:r>
      <w:r>
        <w:t xml:space="preserve"> sadade sundüürnikega.</w:t>
      </w:r>
      <w:r>
        <w:br/>
      </w:r>
    </w:p>
    <w:p w14:paraId="2BE0E924" w14:textId="6E5CE33E" w:rsidR="003F6F08" w:rsidRPr="00EB1D69" w:rsidRDefault="003F6F08" w:rsidP="0083422D">
      <w:pPr>
        <w:jc w:val="left"/>
        <w:rPr>
          <w:b/>
          <w:bCs/>
        </w:rPr>
      </w:pPr>
    </w:p>
    <w:p w14:paraId="7C86A134" w14:textId="53E34672" w:rsidR="003F6F08" w:rsidRPr="00EB1D69" w:rsidRDefault="003F6F08" w:rsidP="0083422D">
      <w:pPr>
        <w:jc w:val="left"/>
        <w:rPr>
          <w:b/>
          <w:bCs/>
        </w:rPr>
      </w:pPr>
    </w:p>
    <w:p w14:paraId="4B9F0CF4" w14:textId="6DE7CF1B" w:rsidR="00C65992" w:rsidRDefault="00C65992" w:rsidP="0083422D">
      <w:pPr>
        <w:jc w:val="left"/>
        <w:rPr>
          <w:b/>
          <w:bCs/>
        </w:rPr>
      </w:pPr>
      <w:r w:rsidRPr="00EB1D69">
        <w:rPr>
          <w:b/>
          <w:bCs/>
        </w:rPr>
        <w:t xml:space="preserve">Aruande koostamise kuupäev: </w:t>
      </w:r>
    </w:p>
    <w:p w14:paraId="710132F2" w14:textId="03E72E91" w:rsidR="00EB1D69" w:rsidRPr="00EB1D69" w:rsidRDefault="00EB1D69" w:rsidP="0083422D">
      <w:pPr>
        <w:jc w:val="left"/>
      </w:pPr>
      <w:r w:rsidRPr="00EB1D69">
        <w:t>15. jaanuar 2024</w:t>
      </w:r>
    </w:p>
    <w:p w14:paraId="2FC0CCB3" w14:textId="77777777" w:rsidR="00C65992" w:rsidRPr="00EB1D69" w:rsidRDefault="00C65992" w:rsidP="0083422D">
      <w:pPr>
        <w:jc w:val="left"/>
      </w:pPr>
    </w:p>
    <w:p w14:paraId="1279C3A0" w14:textId="56F2219A" w:rsidR="00C65992" w:rsidRPr="00EB1D69" w:rsidRDefault="00C65992" w:rsidP="0083422D">
      <w:pPr>
        <w:jc w:val="left"/>
        <w:rPr>
          <w:b/>
          <w:bCs/>
        </w:rPr>
      </w:pPr>
      <w:r w:rsidRPr="00EB1D69">
        <w:rPr>
          <w:b/>
          <w:bCs/>
        </w:rPr>
        <w:t>Aruande koostanud:</w:t>
      </w:r>
    </w:p>
    <w:p w14:paraId="2200023D" w14:textId="175E91ED" w:rsidR="00EB1D69" w:rsidRDefault="00EB1D69" w:rsidP="0083422D">
      <w:pPr>
        <w:jc w:val="left"/>
      </w:pPr>
      <w:r>
        <w:t xml:space="preserve">Urmi </w:t>
      </w:r>
      <w:proofErr w:type="spellStart"/>
      <w:r>
        <w:t>Reinde</w:t>
      </w:r>
      <w:proofErr w:type="spellEnd"/>
    </w:p>
    <w:p w14:paraId="2210FAC1" w14:textId="387DA2EA" w:rsidR="00EB1D69" w:rsidRDefault="00EB1D69" w:rsidP="0083422D">
      <w:pPr>
        <w:jc w:val="left"/>
      </w:pPr>
      <w:r>
        <w:t>Tegevjuht</w:t>
      </w:r>
    </w:p>
    <w:p w14:paraId="1C79F54C" w14:textId="601377C0" w:rsidR="00EB1D69" w:rsidRDefault="00EB1D69" w:rsidP="0083422D">
      <w:pPr>
        <w:jc w:val="left"/>
      </w:pPr>
      <w:r>
        <w:t>55655948</w:t>
      </w:r>
    </w:p>
    <w:p w14:paraId="65E5DF88" w14:textId="37C2CD3D" w:rsidR="00EB1D69" w:rsidRDefault="003212D1" w:rsidP="0083422D">
      <w:pPr>
        <w:jc w:val="left"/>
      </w:pPr>
      <w:hyperlink r:id="rId7" w:history="1">
        <w:r w:rsidR="009559AC" w:rsidRPr="00C84CC0">
          <w:rPr>
            <w:rStyle w:val="Hperlink"/>
          </w:rPr>
          <w:t>est.tenants@neti.ee</w:t>
        </w:r>
      </w:hyperlink>
    </w:p>
    <w:p w14:paraId="30DD45BE" w14:textId="77777777" w:rsidR="009559AC" w:rsidRPr="0083422D" w:rsidRDefault="009559AC" w:rsidP="0083422D">
      <w:pPr>
        <w:jc w:val="left"/>
      </w:pPr>
    </w:p>
    <w:p w14:paraId="6452875F" w14:textId="77777777" w:rsidR="00C65992" w:rsidRPr="0083422D" w:rsidRDefault="00C65992" w:rsidP="0083422D">
      <w:pPr>
        <w:jc w:val="left"/>
      </w:pPr>
    </w:p>
    <w:p w14:paraId="4D2034D5" w14:textId="77777777" w:rsidR="00C65992" w:rsidRPr="0083422D" w:rsidRDefault="00C65992" w:rsidP="0083422D">
      <w:pPr>
        <w:jc w:val="left"/>
      </w:pPr>
    </w:p>
    <w:p w14:paraId="6797A9BE" w14:textId="77777777" w:rsidR="00996E90" w:rsidRPr="0083422D" w:rsidRDefault="00996E90" w:rsidP="0083422D">
      <w:pPr>
        <w:jc w:val="left"/>
      </w:pPr>
    </w:p>
    <w:sectPr w:rsidR="00996E90" w:rsidRPr="0083422D" w:rsidSect="009F11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1250A2"/>
    <w:multiLevelType w:val="hybridMultilevel"/>
    <w:tmpl w:val="668C6A42"/>
    <w:lvl w:ilvl="0" w:tplc="7716EE60">
      <w:start w:val="1"/>
      <w:numFmt w:val="upperRoman"/>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992"/>
    <w:rsid w:val="000145A5"/>
    <w:rsid w:val="00020B69"/>
    <w:rsid w:val="00094008"/>
    <w:rsid w:val="000E6C4A"/>
    <w:rsid w:val="001523F9"/>
    <w:rsid w:val="001A6048"/>
    <w:rsid w:val="001F430C"/>
    <w:rsid w:val="00205301"/>
    <w:rsid w:val="00271100"/>
    <w:rsid w:val="003212D1"/>
    <w:rsid w:val="003268E8"/>
    <w:rsid w:val="003323AE"/>
    <w:rsid w:val="00344929"/>
    <w:rsid w:val="003534DB"/>
    <w:rsid w:val="0037092C"/>
    <w:rsid w:val="00371AE8"/>
    <w:rsid w:val="00375FEB"/>
    <w:rsid w:val="003B5C64"/>
    <w:rsid w:val="003F6F08"/>
    <w:rsid w:val="00437690"/>
    <w:rsid w:val="00470930"/>
    <w:rsid w:val="004950CB"/>
    <w:rsid w:val="005650F9"/>
    <w:rsid w:val="00576479"/>
    <w:rsid w:val="0058697D"/>
    <w:rsid w:val="005E5A8F"/>
    <w:rsid w:val="006138EB"/>
    <w:rsid w:val="006619C7"/>
    <w:rsid w:val="00734E08"/>
    <w:rsid w:val="00745602"/>
    <w:rsid w:val="0083422D"/>
    <w:rsid w:val="008707AB"/>
    <w:rsid w:val="00870924"/>
    <w:rsid w:val="008D57B3"/>
    <w:rsid w:val="009559AC"/>
    <w:rsid w:val="00956633"/>
    <w:rsid w:val="00983837"/>
    <w:rsid w:val="00996E90"/>
    <w:rsid w:val="009A2C86"/>
    <w:rsid w:val="009B21BD"/>
    <w:rsid w:val="00A54E50"/>
    <w:rsid w:val="00AD090C"/>
    <w:rsid w:val="00B10C2B"/>
    <w:rsid w:val="00B448E6"/>
    <w:rsid w:val="00B74B36"/>
    <w:rsid w:val="00B83E13"/>
    <w:rsid w:val="00B86849"/>
    <w:rsid w:val="00BF1712"/>
    <w:rsid w:val="00BF292C"/>
    <w:rsid w:val="00C31FCC"/>
    <w:rsid w:val="00C43A03"/>
    <w:rsid w:val="00C65992"/>
    <w:rsid w:val="00C80374"/>
    <w:rsid w:val="00D10E2A"/>
    <w:rsid w:val="00D66DB3"/>
    <w:rsid w:val="00DA0921"/>
    <w:rsid w:val="00E8657F"/>
    <w:rsid w:val="00EB1D69"/>
    <w:rsid w:val="00F42BF0"/>
    <w:rsid w:val="00F4344C"/>
    <w:rsid w:val="00FA14B9"/>
    <w:rsid w:val="00FA1B35"/>
    <w:rsid w:val="00FA216A"/>
    <w:rsid w:val="00FF212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44A8D"/>
  <w15:chartTrackingRefBased/>
  <w15:docId w15:val="{A79FE400-360B-4DCD-8439-851FD9446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C65992"/>
    <w:pPr>
      <w:widowControl w:val="0"/>
      <w:suppressAutoHyphens/>
      <w:spacing w:after="0" w:line="238" w:lineRule="exact"/>
      <w:jc w:val="both"/>
    </w:pPr>
    <w:rPr>
      <w:rFonts w:ascii="Times New Roman" w:eastAsia="SimSun" w:hAnsi="Times New Roman" w:cs="Times New Roman"/>
      <w:kern w:val="1"/>
      <w:sz w:val="24"/>
      <w:szCs w:val="24"/>
      <w:lang w:eastAsia="zh-CN" w:bidi="hi-IN"/>
    </w:rPr>
  </w:style>
  <w:style w:type="paragraph" w:styleId="Pealkiri1">
    <w:name w:val="heading 1"/>
    <w:basedOn w:val="Normaallaad"/>
    <w:next w:val="Normaallaad"/>
    <w:link w:val="Pealkiri1Mrk"/>
    <w:uiPriority w:val="9"/>
    <w:qFormat/>
    <w:rsid w:val="00983837"/>
    <w:pPr>
      <w:keepNext/>
      <w:keepLines/>
      <w:spacing w:before="240"/>
      <w:outlineLvl w:val="0"/>
    </w:pPr>
    <w:rPr>
      <w:rFonts w:asciiTheme="majorHAnsi" w:eastAsiaTheme="majorEastAsia" w:hAnsiTheme="majorHAnsi" w:cs="Mangal"/>
      <w:color w:val="2E74B5" w:themeColor="accent1" w:themeShade="BF"/>
      <w:sz w:val="32"/>
      <w:szCs w:val="29"/>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C65992"/>
    <w:pPr>
      <w:tabs>
        <w:tab w:val="center" w:pos="4536"/>
        <w:tab w:val="right" w:pos="9072"/>
      </w:tabs>
      <w:spacing w:line="240" w:lineRule="auto"/>
    </w:pPr>
    <w:rPr>
      <w:rFonts w:cs="Mangal"/>
      <w:szCs w:val="21"/>
    </w:rPr>
  </w:style>
  <w:style w:type="character" w:customStyle="1" w:styleId="PisMrk">
    <w:name w:val="Päis Märk"/>
    <w:basedOn w:val="Liguvaikefont"/>
    <w:link w:val="Pis"/>
    <w:uiPriority w:val="99"/>
    <w:rsid w:val="00C65992"/>
    <w:rPr>
      <w:rFonts w:ascii="Times New Roman" w:eastAsia="SimSun" w:hAnsi="Times New Roman" w:cs="Mangal"/>
      <w:kern w:val="1"/>
      <w:sz w:val="24"/>
      <w:szCs w:val="21"/>
      <w:lang w:eastAsia="zh-CN" w:bidi="hi-IN"/>
    </w:rPr>
  </w:style>
  <w:style w:type="paragraph" w:customStyle="1" w:styleId="Default">
    <w:name w:val="Default"/>
    <w:rsid w:val="00C65992"/>
    <w:pPr>
      <w:autoSpaceDE w:val="0"/>
      <w:autoSpaceDN w:val="0"/>
      <w:adjustRightInd w:val="0"/>
      <w:spacing w:after="0" w:line="240" w:lineRule="auto"/>
    </w:pPr>
    <w:rPr>
      <w:rFonts w:ascii="Times New Roman" w:eastAsia="Times New Roman" w:hAnsi="Times New Roman" w:cs="Times New Roman"/>
      <w:color w:val="000000"/>
      <w:sz w:val="24"/>
      <w:szCs w:val="24"/>
      <w:lang w:eastAsia="et-EE"/>
    </w:rPr>
  </w:style>
  <w:style w:type="paragraph" w:styleId="Vahedeta">
    <w:name w:val="No Spacing"/>
    <w:uiPriority w:val="1"/>
    <w:qFormat/>
    <w:rsid w:val="00C65992"/>
    <w:pPr>
      <w:spacing w:after="0" w:line="240" w:lineRule="auto"/>
    </w:pPr>
    <w:rPr>
      <w:rFonts w:ascii="Calibri" w:eastAsia="Times New Roman" w:hAnsi="Calibri" w:cs="Times New Roman"/>
    </w:rPr>
  </w:style>
  <w:style w:type="paragraph" w:customStyle="1" w:styleId="Caption1">
    <w:name w:val="Caption1"/>
    <w:basedOn w:val="Normaallaad"/>
    <w:next w:val="Normaallaad"/>
    <w:rsid w:val="00C65992"/>
    <w:pPr>
      <w:spacing w:line="240" w:lineRule="auto"/>
      <w:jc w:val="left"/>
    </w:pPr>
    <w:rPr>
      <w:rFonts w:eastAsia="Times New Roman"/>
      <w:b/>
      <w:bCs/>
      <w:i/>
      <w:iCs/>
      <w:kern w:val="0"/>
      <w:lang w:val="en-AU" w:eastAsia="ar-SA" w:bidi="ar-SA"/>
    </w:rPr>
  </w:style>
  <w:style w:type="paragraph" w:styleId="Loendilik">
    <w:name w:val="List Paragraph"/>
    <w:basedOn w:val="Normaallaad"/>
    <w:uiPriority w:val="34"/>
    <w:qFormat/>
    <w:rsid w:val="00C65992"/>
    <w:pPr>
      <w:ind w:left="720"/>
      <w:contextualSpacing/>
    </w:pPr>
    <w:rPr>
      <w:rFonts w:cs="Mangal"/>
      <w:szCs w:val="21"/>
    </w:rPr>
  </w:style>
  <w:style w:type="character" w:styleId="Kohatitetekst">
    <w:name w:val="Placeholder Text"/>
    <w:basedOn w:val="Liguvaikefont"/>
    <w:uiPriority w:val="99"/>
    <w:semiHidden/>
    <w:rsid w:val="00C65992"/>
    <w:rPr>
      <w:color w:val="808080"/>
    </w:rPr>
  </w:style>
  <w:style w:type="character" w:styleId="Kommentaariviide">
    <w:name w:val="annotation reference"/>
    <w:basedOn w:val="Liguvaikefont"/>
    <w:uiPriority w:val="99"/>
    <w:semiHidden/>
    <w:unhideWhenUsed/>
    <w:rsid w:val="00C65992"/>
    <w:rPr>
      <w:sz w:val="16"/>
      <w:szCs w:val="16"/>
    </w:rPr>
  </w:style>
  <w:style w:type="paragraph" w:styleId="Kommentaaritekst">
    <w:name w:val="annotation text"/>
    <w:basedOn w:val="Normaallaad"/>
    <w:link w:val="KommentaaritekstMrk"/>
    <w:uiPriority w:val="99"/>
    <w:semiHidden/>
    <w:unhideWhenUsed/>
    <w:rsid w:val="00C65992"/>
    <w:pPr>
      <w:spacing w:line="240" w:lineRule="auto"/>
    </w:pPr>
    <w:rPr>
      <w:rFonts w:cs="Mangal"/>
      <w:sz w:val="20"/>
      <w:szCs w:val="18"/>
    </w:rPr>
  </w:style>
  <w:style w:type="character" w:customStyle="1" w:styleId="KommentaaritekstMrk">
    <w:name w:val="Kommentaari tekst Märk"/>
    <w:basedOn w:val="Liguvaikefont"/>
    <w:link w:val="Kommentaaritekst"/>
    <w:uiPriority w:val="99"/>
    <w:semiHidden/>
    <w:rsid w:val="00C65992"/>
    <w:rPr>
      <w:rFonts w:ascii="Times New Roman" w:eastAsia="SimSun" w:hAnsi="Times New Roman" w:cs="Mangal"/>
      <w:kern w:val="1"/>
      <w:sz w:val="20"/>
      <w:szCs w:val="18"/>
      <w:lang w:eastAsia="zh-CN" w:bidi="hi-IN"/>
    </w:rPr>
  </w:style>
  <w:style w:type="paragraph" w:styleId="Jutumullitekst">
    <w:name w:val="Balloon Text"/>
    <w:basedOn w:val="Normaallaad"/>
    <w:link w:val="JutumullitekstMrk"/>
    <w:uiPriority w:val="99"/>
    <w:semiHidden/>
    <w:unhideWhenUsed/>
    <w:rsid w:val="00C65992"/>
    <w:pPr>
      <w:spacing w:line="240" w:lineRule="auto"/>
    </w:pPr>
    <w:rPr>
      <w:rFonts w:ascii="Segoe UI" w:hAnsi="Segoe UI" w:cs="Mangal"/>
      <w:sz w:val="18"/>
      <w:szCs w:val="16"/>
    </w:rPr>
  </w:style>
  <w:style w:type="character" w:customStyle="1" w:styleId="JutumullitekstMrk">
    <w:name w:val="Jutumullitekst Märk"/>
    <w:basedOn w:val="Liguvaikefont"/>
    <w:link w:val="Jutumullitekst"/>
    <w:uiPriority w:val="99"/>
    <w:semiHidden/>
    <w:rsid w:val="00C65992"/>
    <w:rPr>
      <w:rFonts w:ascii="Segoe UI" w:eastAsia="SimSun" w:hAnsi="Segoe UI" w:cs="Mangal"/>
      <w:kern w:val="1"/>
      <w:sz w:val="18"/>
      <w:szCs w:val="16"/>
      <w:lang w:eastAsia="zh-CN" w:bidi="hi-IN"/>
    </w:rPr>
  </w:style>
  <w:style w:type="character" w:styleId="Hperlink">
    <w:name w:val="Hyperlink"/>
    <w:basedOn w:val="Liguvaikefont"/>
    <w:uiPriority w:val="99"/>
    <w:unhideWhenUsed/>
    <w:rsid w:val="00205301"/>
    <w:rPr>
      <w:color w:val="0563C1" w:themeColor="hyperlink"/>
      <w:u w:val="single"/>
    </w:rPr>
  </w:style>
  <w:style w:type="character" w:styleId="Lahendamatamainimine">
    <w:name w:val="Unresolved Mention"/>
    <w:basedOn w:val="Liguvaikefont"/>
    <w:uiPriority w:val="99"/>
    <w:semiHidden/>
    <w:unhideWhenUsed/>
    <w:rsid w:val="00205301"/>
    <w:rPr>
      <w:color w:val="605E5C"/>
      <w:shd w:val="clear" w:color="auto" w:fill="E1DFDD"/>
    </w:rPr>
  </w:style>
  <w:style w:type="character" w:customStyle="1" w:styleId="Pealkiri1Mrk">
    <w:name w:val="Pealkiri 1 Märk"/>
    <w:basedOn w:val="Liguvaikefont"/>
    <w:link w:val="Pealkiri1"/>
    <w:uiPriority w:val="9"/>
    <w:rsid w:val="00983837"/>
    <w:rPr>
      <w:rFonts w:asciiTheme="majorHAnsi" w:eastAsiaTheme="majorEastAsia" w:hAnsiTheme="majorHAnsi" w:cs="Mangal"/>
      <w:color w:val="2E74B5" w:themeColor="accent1" w:themeShade="BF"/>
      <w:kern w:val="1"/>
      <w:sz w:val="32"/>
      <w:szCs w:val="29"/>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st.tenants@neti.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st.tenants@neti.ee" TargetMode="External"/><Relationship Id="rId5" Type="http://schemas.openxmlformats.org/officeDocument/2006/relationships/hyperlink" Target="http://www.kodueest.e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3</Pages>
  <Words>1528</Words>
  <Characters>8864</Characters>
  <Application>Microsoft Office Word</Application>
  <DocSecurity>0</DocSecurity>
  <Lines>73</Lines>
  <Paragraphs>20</Paragraphs>
  <ScaleCrop>false</ScaleCrop>
  <HeadingPairs>
    <vt:vector size="2" baseType="variant">
      <vt:variant>
        <vt:lpstr>Pealkiri</vt:lpstr>
      </vt:variant>
      <vt:variant>
        <vt:i4>1</vt:i4>
      </vt:variant>
    </vt:vector>
  </HeadingPairs>
  <TitlesOfParts>
    <vt:vector size="1" baseType="lpstr">
      <vt:lpstr/>
    </vt:vector>
  </TitlesOfParts>
  <Company>Justiitsministeerium</Company>
  <LinksUpToDate>false</LinksUpToDate>
  <CharactersWithSpaces>10372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Terje Anderson</dc:creator>
  <cp:keywords/>
  <dc:description/>
  <cp:lastModifiedBy>Urmi</cp:lastModifiedBy>
  <cp:revision>12</cp:revision>
  <dcterms:created xsi:type="dcterms:W3CDTF">2024-01-14T14:56:00Z</dcterms:created>
  <dcterms:modified xsi:type="dcterms:W3CDTF">2024-01-15T13:31:00Z</dcterms:modified>
</cp:coreProperties>
</file>